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0710" w:rsidRDefault="00E6445E" w:rsidP="00A1071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b/>
          <w:sz w:val="24"/>
          <w:szCs w:val="24"/>
          <w:lang w:val="kk-KZ"/>
        </w:rPr>
        <w:t>КазНУ им. Аль-Фарабиучебно-методический комплекс</w:t>
      </w:r>
    </w:p>
    <w:p w:rsidR="00944000" w:rsidRPr="00A10710" w:rsidRDefault="00944000" w:rsidP="00A1071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44000" w:rsidRPr="00A10710" w:rsidRDefault="00DA7891" w:rsidP="0094400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b/>
          <w:sz w:val="24"/>
          <w:szCs w:val="24"/>
          <w:lang w:val="kk-KZ"/>
        </w:rPr>
        <w:t>98454</w:t>
      </w:r>
      <w:r w:rsidR="00944000" w:rsidRPr="00A107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A10710">
        <w:rPr>
          <w:rFonts w:ascii="Times New Roman" w:hAnsi="Times New Roman" w:cs="Times New Roman"/>
          <w:b/>
          <w:sz w:val="24"/>
          <w:szCs w:val="24"/>
          <w:lang w:val="kk-KZ"/>
        </w:rPr>
        <w:t>Нормативное регулирование финансово-цифровой среды.</w:t>
      </w:r>
      <w:r w:rsidR="00944000" w:rsidRPr="00A1071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9174E3" w:rsidRPr="00A10710" w:rsidRDefault="00E6445E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b/>
          <w:sz w:val="24"/>
          <w:szCs w:val="24"/>
          <w:lang w:val="kk-KZ"/>
        </w:rPr>
        <w:t>График выполнения и сдачи заданий</w:t>
      </w:r>
      <w:r w:rsidR="00944000" w:rsidRPr="00A107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СР</w:t>
      </w:r>
      <w:r w:rsidR="00DA7891" w:rsidRPr="00A10710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</w:p>
    <w:p w:rsidR="00DD59C0" w:rsidRPr="00A1071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DD59C0" w:rsidRPr="00A1071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67"/>
        <w:gridCol w:w="3876"/>
        <w:gridCol w:w="2367"/>
        <w:gridCol w:w="2335"/>
      </w:tblGrid>
      <w:tr w:rsidR="00DD59C0" w:rsidRPr="00A10710" w:rsidTr="00A24FCC">
        <w:tc>
          <w:tcPr>
            <w:tcW w:w="767" w:type="dxa"/>
          </w:tcPr>
          <w:p w:rsidR="00DD59C0" w:rsidRPr="00A10710" w:rsidRDefault="00DD59C0" w:rsidP="00F62B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№</w:t>
            </w:r>
          </w:p>
        </w:tc>
        <w:tc>
          <w:tcPr>
            <w:tcW w:w="4044" w:type="dxa"/>
          </w:tcPr>
          <w:p w:rsidR="00DD59C0" w:rsidRPr="00A10710" w:rsidRDefault="00DD59C0" w:rsidP="00F62B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задания</w:t>
            </w:r>
          </w:p>
        </w:tc>
        <w:tc>
          <w:tcPr>
            <w:tcW w:w="2385" w:type="dxa"/>
          </w:tcPr>
          <w:p w:rsidR="00DD59C0" w:rsidRPr="00A10710" w:rsidRDefault="00DD59C0" w:rsidP="00F62B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и форма сдачи (прием и защита)</w:t>
            </w:r>
          </w:p>
        </w:tc>
        <w:tc>
          <w:tcPr>
            <w:tcW w:w="2375" w:type="dxa"/>
          </w:tcPr>
          <w:p w:rsidR="00DD59C0" w:rsidRPr="00A10710" w:rsidRDefault="00DD59C0" w:rsidP="00F62B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баллов</w:t>
            </w:r>
          </w:p>
        </w:tc>
      </w:tr>
      <w:tr w:rsidR="00DD59C0" w:rsidRPr="00A10710" w:rsidTr="00A24FCC">
        <w:tc>
          <w:tcPr>
            <w:tcW w:w="767" w:type="dxa"/>
          </w:tcPr>
          <w:p w:rsidR="00DD59C0" w:rsidRPr="00A10710" w:rsidRDefault="00DD59C0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4" w:type="dxa"/>
          </w:tcPr>
          <w:p w:rsidR="00DD59C0" w:rsidRPr="00A10710" w:rsidRDefault="00944000" w:rsidP="00DD59C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СР</w:t>
            </w:r>
            <w:r w:rsidR="00DA7891"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B836FD"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</w:t>
            </w:r>
            <w:r w:rsidR="00DD59C0"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ема: </w:t>
            </w:r>
            <w:r w:rsidR="00A24FCC"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24FCC" w:rsidRPr="00A10710" w:rsidRDefault="00DA7891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Исключительные права в цифровой среде: охрана и защита. (презентация).     </w:t>
            </w:r>
            <w:r w:rsidR="00CB7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24FCC" w:rsidRPr="00A10710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59C0" w:rsidRPr="00A1071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D59C0" w:rsidRPr="00A10710" w:rsidRDefault="00DD59C0" w:rsidP="00A1071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</w:tcPr>
          <w:p w:rsidR="00DD59C0" w:rsidRPr="00A10710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Получение задания на 2</w:t>
            </w:r>
            <w:r w:rsidR="00DD59C0"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недели;</w:t>
            </w:r>
          </w:p>
          <w:p w:rsidR="00DD59C0" w:rsidRPr="00A1071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 сдача СРС</w:t>
            </w:r>
          </w:p>
          <w:p w:rsidR="00DD59C0" w:rsidRPr="00A1071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форма-защита презентации.</w:t>
            </w:r>
          </w:p>
          <w:p w:rsidR="00DD59C0" w:rsidRPr="00A1071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DD59C0" w:rsidRPr="00A1071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24FCC"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:rsidR="00DD59C0" w:rsidRPr="00A1071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D59C0" w:rsidRPr="00A1071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D59C0" w:rsidRPr="00A1071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D59C0" w:rsidRPr="00A1071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Pr="00A1071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:rsidRPr="00A10710" w:rsidTr="00A24FCC">
        <w:tc>
          <w:tcPr>
            <w:tcW w:w="767" w:type="dxa"/>
          </w:tcPr>
          <w:p w:rsidR="00DD59C0" w:rsidRPr="00A1071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44" w:type="dxa"/>
          </w:tcPr>
          <w:p w:rsidR="00502995" w:rsidRPr="00A10710" w:rsidRDefault="00A24FCC" w:rsidP="00DA789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944000"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</w:t>
            </w:r>
            <w:r w:rsidR="00DA7891"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D27399"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тема: </w:t>
            </w:r>
          </w:p>
          <w:p w:rsidR="00502995" w:rsidRPr="00A10710" w:rsidRDefault="00DA7891" w:rsidP="0050299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Ответственность  за неправомерные действия при разработке и использовании технологии искусственного интеллекта.</w:t>
            </w:r>
          </w:p>
          <w:p w:rsidR="00502995" w:rsidRPr="00A10710" w:rsidRDefault="00502995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D59C0" w:rsidRPr="00A10710" w:rsidRDefault="00DD59C0" w:rsidP="00A1071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</w:tcPr>
          <w:p w:rsidR="00D27399" w:rsidRPr="00A10710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Получение задания на 6</w:t>
            </w:r>
            <w:r w:rsidR="00D27399"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:rsidR="00D27399" w:rsidRPr="00A10710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Сдача и защита на 7 неделе; Форма сдачи-защита </w:t>
            </w:r>
            <w:r w:rsidR="00A10710"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</w:t>
            </w: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D59C0" w:rsidRPr="00A1071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D27399" w:rsidRPr="00A1071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24FCC"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:rsidR="00D27399" w:rsidRPr="00A1071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27399" w:rsidRPr="00A1071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27399" w:rsidRPr="00A1071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27399" w:rsidRPr="00A1071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Pr="00A1071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:rsidRPr="00A10710" w:rsidTr="00A24FCC">
        <w:tc>
          <w:tcPr>
            <w:tcW w:w="767" w:type="dxa"/>
          </w:tcPr>
          <w:p w:rsidR="00DD59C0" w:rsidRPr="00A1071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44" w:type="dxa"/>
          </w:tcPr>
          <w:p w:rsidR="00DA7891" w:rsidRPr="00A10710" w:rsidRDefault="00A24FCC" w:rsidP="00DA78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944000"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</w:t>
            </w:r>
            <w:r w:rsidR="00DA7891"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D27399"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Тема: </w:t>
            </w:r>
          </w:p>
          <w:p w:rsidR="00DD59C0" w:rsidRPr="00A10710" w:rsidRDefault="00DA7891" w:rsidP="00DA78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Обсуждение актуальных вопросов дальнейших тенденций развития финансово-цифровой среды по Посланию Президента РК народу Казахстана</w:t>
            </w:r>
          </w:p>
          <w:p w:rsidR="00A10710" w:rsidRPr="00A10710" w:rsidRDefault="00A10710" w:rsidP="00A1071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</w:tcPr>
          <w:p w:rsidR="00D27399" w:rsidRPr="00A10710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Получение задания на </w:t>
            </w:r>
            <w:r w:rsidR="00DA7891"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D27399"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:rsidR="00D27399" w:rsidRPr="00A10710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11 неделе; Форма сдачи-защита презентации.</w:t>
            </w:r>
          </w:p>
          <w:p w:rsidR="00DD59C0" w:rsidRPr="00A1071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D27399" w:rsidRPr="00A10710" w:rsidRDefault="00A24FCC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DA7891"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7399"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баллов. Основы оценки работы: </w:t>
            </w:r>
          </w:p>
          <w:p w:rsidR="00D27399" w:rsidRPr="00A1071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27399" w:rsidRPr="00A1071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27399" w:rsidRPr="00A1071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27399" w:rsidRPr="00A1071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художественное оформление, </w:t>
            </w:r>
          </w:p>
          <w:p w:rsidR="00DD59C0" w:rsidRPr="00A1071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:rsidRPr="00A10710" w:rsidTr="00A24FCC">
        <w:tc>
          <w:tcPr>
            <w:tcW w:w="767" w:type="dxa"/>
          </w:tcPr>
          <w:p w:rsidR="00DD59C0" w:rsidRPr="00A1071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044" w:type="dxa"/>
          </w:tcPr>
          <w:p w:rsidR="00DA7891" w:rsidRPr="00A10710" w:rsidRDefault="00A24FCC" w:rsidP="00DA78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944000"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</w:t>
            </w:r>
            <w:r w:rsidR="00DA7891"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D27399"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27399"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</w:p>
          <w:p w:rsidR="003B11E3" w:rsidRPr="00A10710" w:rsidRDefault="00DA789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 правового регулирования налоговой службы Республики Казахстан. Виды налогов. Анализ налогового законодательства</w:t>
            </w:r>
          </w:p>
          <w:p w:rsidR="00A10710" w:rsidRPr="00A10710" w:rsidRDefault="00A10710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0710" w:rsidRPr="00A10710" w:rsidRDefault="00A10710" w:rsidP="00A1071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</w:tcPr>
          <w:p w:rsidR="00D27399" w:rsidRPr="00A10710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Получение задания на 1</w:t>
            </w:r>
            <w:r w:rsidR="00DA7891"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D27399"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:rsidR="00DD59C0" w:rsidRPr="00A10710" w:rsidRDefault="00A24FCC" w:rsidP="00DA78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1</w:t>
            </w:r>
            <w:r w:rsidR="00DA7891"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27399"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Форма сдачи-защита </w:t>
            </w:r>
            <w:r w:rsidR="00DA7891"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  <w:r w:rsidR="00D27399"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0710" w:rsidRPr="00A10710" w:rsidRDefault="00A10710" w:rsidP="00DA78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D27399" w:rsidRPr="00A10710" w:rsidRDefault="00DA7891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D27399"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:rsidR="00D27399" w:rsidRPr="00A1071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27399" w:rsidRPr="00A1071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27399" w:rsidRPr="00A1071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27399" w:rsidRPr="00A1071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Pr="00A1071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A7891" w:rsidRPr="00A10710" w:rsidTr="00A24FCC">
        <w:tc>
          <w:tcPr>
            <w:tcW w:w="767" w:type="dxa"/>
          </w:tcPr>
          <w:p w:rsidR="00DA7891" w:rsidRPr="00A10710" w:rsidRDefault="00DA789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44" w:type="dxa"/>
          </w:tcPr>
          <w:p w:rsidR="00DA7891" w:rsidRPr="00A10710" w:rsidRDefault="00DA7891" w:rsidP="00DA789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СРС.</w:t>
            </w: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0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</w:p>
          <w:p w:rsidR="00DA7891" w:rsidRPr="00A10710" w:rsidRDefault="00DA7891" w:rsidP="00DA789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Развитие Open API, Open Banking и экосистемы цифровых финансовых сервисов в Республике Казахстан.</w:t>
            </w:r>
          </w:p>
          <w:p w:rsidR="00A10710" w:rsidRPr="00A10710" w:rsidRDefault="00A10710" w:rsidP="00DA789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10710" w:rsidRPr="00A10710" w:rsidRDefault="00A10710" w:rsidP="00A1071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</w:tcPr>
          <w:p w:rsidR="00DA7891" w:rsidRPr="00A10710" w:rsidRDefault="00DA7891" w:rsidP="00DA78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Получение задания на 12 неделе; </w:t>
            </w:r>
          </w:p>
          <w:p w:rsidR="00DA7891" w:rsidRPr="00A10710" w:rsidRDefault="00DA7891" w:rsidP="00DA78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13 неделе; Форма сдачи-защита презентации.</w:t>
            </w:r>
          </w:p>
          <w:p w:rsidR="00A10710" w:rsidRPr="00A10710" w:rsidRDefault="00A10710" w:rsidP="00DA78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A10710" w:rsidRPr="00A10710" w:rsidRDefault="00A10710" w:rsidP="00A107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баллов. Основы оценки работы: </w:t>
            </w:r>
          </w:p>
          <w:p w:rsidR="00A10710" w:rsidRPr="00A10710" w:rsidRDefault="00A10710" w:rsidP="00A107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A10710" w:rsidRPr="00A10710" w:rsidRDefault="00A10710" w:rsidP="00A107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A10710" w:rsidRPr="00A10710" w:rsidRDefault="00A10710" w:rsidP="00A107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A10710" w:rsidRPr="00A10710" w:rsidRDefault="00A10710" w:rsidP="00A107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A7891" w:rsidRPr="00A10710" w:rsidRDefault="00A10710" w:rsidP="00A107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</w:tbl>
    <w:p w:rsidR="00DD59C0" w:rsidRPr="00A1071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9174E3" w:rsidRPr="00A10710" w:rsidRDefault="00A10710" w:rsidP="00A1071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НПА и литература:</w:t>
      </w:r>
    </w:p>
    <w:p w:rsidR="00A10710" w:rsidRPr="00A10710" w:rsidRDefault="00A10710" w:rsidP="00A10710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Литература: </w:t>
      </w:r>
    </w:p>
    <w:p w:rsidR="00A10710" w:rsidRPr="00A10710" w:rsidRDefault="00A10710" w:rsidP="00A10710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1. Цифровая экономика. Учебное пособие/ М.М. Ковалев, Г.Г. Головенчик. – Минск: Изд. центр БГУ, 2018. – 328 с.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2. Кулумбетова Д.Б., Маулина Н.Х., Асанова А.Б. Цифровая трансформация казахстанского банковского сектора на современном этапе развития //Научный вестник: Финансы, банки, инвестиции № 3. 2021.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3. Касенова Г.Е Современные финансовые услуги банков: учебное пособие /Қазақ Университеті- Алматы, 2021, 264с.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4. Глоссарий по цифровым финансовым услугам. Совместная публикация Всемирного почтового союза и Международного союза электросвязи. 2017 // https://creativecommons.org/licenses/by-nc-sa/4.0/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5. Цифровая трансформация финансовых услуг: модели развития и стратегии для участников отрасли. SKOLKOVO Business School – Ernst &amp; YoungInstitute for Emerging Market Studies (IEMS) // https://www.skolkovo.ru.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6. Новикова Е.А Цифровизация финансового сектора: новые инструменты и перспективы их использования: Материалы конференции «Право, экономика и управление: от теории к практике». Чебоксары, 2020г.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7. Касенова Г.Е Финансовые риски: учебное пособие /Қазақ Университеті- Алматы, 2020, 264с.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>8. Государственная программа "Цифровой Казахстан" от 12 декабря 2017 года // https://adilet.zan.kz/rus/docs/P1700000827</w:t>
      </w:r>
    </w:p>
    <w:p w:rsidR="00A10710" w:rsidRPr="00A10710" w:rsidRDefault="00A10710" w:rsidP="00A10710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A10710" w:rsidRPr="00A10710" w:rsidRDefault="00A10710" w:rsidP="00A10710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>Дополнительная: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1. Закон Республики Казахстан «О введении национальной валюты Республики Казахстан» от 12 ноября 1993г. // https://online.zakon.kz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2. Закон Республики Казахстан «О Национальном Банке Республики Казахстан». от 30 марта 1995 № 2155 (с доп.и изм. 03.03.2023г.) // https://online.zakon.kz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3. Закон Республики Казахстан «О банках и банковской деятельности в Республики Казахстан» от 31августа 1995. № 2444 (с доп.и изм. 03.03.2023г.). // https://online.zakon.kz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4. Закон Республики Казахстан от 4 июля 2003 года № 474-II «О государственном регулировании, контроле и надзоре финансового рынка и финансовых организаций» (с доп.и изм. по состоянию на 12.09.2022 г.)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5. Закон РК от 24 мая 2021 года № 43-VII «О внесении изменений и дополнений в некоторые законодательные акты РК по вопросам регулирования банковской, микрофинансовой и коллекторской деятельности в РК», (с изм. и доп. по состоянию на 03.03.2023 г.) // https://online.zakon.kz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6. Концепция развития Open API и Open Banking в Республике Казахстан на 2023–2025 годы // https://www.nationalbank.kz/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7. Бюро национальной статистики. Информационный бюллетень. Проект Kazstat // https://new.stat.gov.kz/ru/.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8. Концепции развития Open API и Open Banking// https://www.nationalbank.kz/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9. Исследования Международного финансового центра «Астана» //https://aifc.kz/ru/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10.Краткий отчет Mobile banking rank Казахстан 2022 // https://markswebb.ru/report/mobile-banking-rank-kz-2022/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>11. Концепция развития финансового сектора Республики Казахстан до 2030 года от 26 сентября 2022 года // https://adilet.zan.kz/rus/docs/U2200001021</w:t>
      </w:r>
    </w:p>
    <w:p w:rsidR="00A10710" w:rsidRPr="00A10710" w:rsidRDefault="00A10710" w:rsidP="00A10710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A10710" w:rsidRPr="00A10710" w:rsidRDefault="00A10710" w:rsidP="00A10710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>Интернет-ресурсы: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1. Официальный сайт НБРК // http://www.nationalbank.kz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2. Официальный сайт Агентства РК по регулированию и развитию финансового рынка // https://www.gov.kz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3. Официальный сайт Казахстанской фондовой биржи KASE //http://www.kase.kz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 xml:space="preserve">4. Аналитические дэшборды // Ranking.kz </w:t>
      </w:r>
    </w:p>
    <w:p w:rsidR="00A10710" w:rsidRPr="00A10710" w:rsidRDefault="00A10710" w:rsidP="00A10710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10710">
        <w:rPr>
          <w:rFonts w:ascii="Times New Roman" w:hAnsi="Times New Roman" w:cs="Times New Roman"/>
          <w:sz w:val="24"/>
          <w:szCs w:val="24"/>
          <w:lang w:val="kk-KZ"/>
        </w:rPr>
        <w:t>5. Аналитический портал // https://kapital.kz/finance</w:t>
      </w:r>
    </w:p>
    <w:p w:rsidR="00F62B63" w:rsidRPr="00A10710" w:rsidRDefault="00F62B63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62B63" w:rsidRPr="00A10710" w:rsidSect="00BB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4AA"/>
    <w:multiLevelType w:val="hybridMultilevel"/>
    <w:tmpl w:val="C656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40005B1"/>
    <w:multiLevelType w:val="hybridMultilevel"/>
    <w:tmpl w:val="3B742F6E"/>
    <w:lvl w:ilvl="0" w:tplc="0AF4A3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8176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98428">
    <w:abstractNumId w:val="2"/>
  </w:num>
  <w:num w:numId="3" w16cid:durableId="49480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43"/>
    <w:rsid w:val="00125830"/>
    <w:rsid w:val="00146BCB"/>
    <w:rsid w:val="00170A9A"/>
    <w:rsid w:val="001A193B"/>
    <w:rsid w:val="001A2E59"/>
    <w:rsid w:val="001C1CFD"/>
    <w:rsid w:val="00246B9A"/>
    <w:rsid w:val="002A318D"/>
    <w:rsid w:val="003200F9"/>
    <w:rsid w:val="00341057"/>
    <w:rsid w:val="00342B41"/>
    <w:rsid w:val="003B11E3"/>
    <w:rsid w:val="003D7CEB"/>
    <w:rsid w:val="00424243"/>
    <w:rsid w:val="004A1762"/>
    <w:rsid w:val="004C164E"/>
    <w:rsid w:val="004E5F81"/>
    <w:rsid w:val="005019DA"/>
    <w:rsid w:val="00502995"/>
    <w:rsid w:val="0051142E"/>
    <w:rsid w:val="00551F5F"/>
    <w:rsid w:val="0062187A"/>
    <w:rsid w:val="006A1D24"/>
    <w:rsid w:val="006C25BB"/>
    <w:rsid w:val="00776583"/>
    <w:rsid w:val="007F7EA1"/>
    <w:rsid w:val="00826BE8"/>
    <w:rsid w:val="00844EE9"/>
    <w:rsid w:val="00856020"/>
    <w:rsid w:val="00876189"/>
    <w:rsid w:val="00883435"/>
    <w:rsid w:val="008939F6"/>
    <w:rsid w:val="008F45B6"/>
    <w:rsid w:val="009174E3"/>
    <w:rsid w:val="00944000"/>
    <w:rsid w:val="00A10710"/>
    <w:rsid w:val="00A24FCC"/>
    <w:rsid w:val="00A6637C"/>
    <w:rsid w:val="00AB6754"/>
    <w:rsid w:val="00AE632E"/>
    <w:rsid w:val="00B7240F"/>
    <w:rsid w:val="00B75AFB"/>
    <w:rsid w:val="00B836FD"/>
    <w:rsid w:val="00BA0125"/>
    <w:rsid w:val="00BA5560"/>
    <w:rsid w:val="00BB4154"/>
    <w:rsid w:val="00BE5C62"/>
    <w:rsid w:val="00BF3E60"/>
    <w:rsid w:val="00CB74E5"/>
    <w:rsid w:val="00CE1653"/>
    <w:rsid w:val="00D03019"/>
    <w:rsid w:val="00D27399"/>
    <w:rsid w:val="00D47C31"/>
    <w:rsid w:val="00D76F28"/>
    <w:rsid w:val="00DA7891"/>
    <w:rsid w:val="00DD59C0"/>
    <w:rsid w:val="00E00BBC"/>
    <w:rsid w:val="00E047FA"/>
    <w:rsid w:val="00E25130"/>
    <w:rsid w:val="00E34645"/>
    <w:rsid w:val="00E4441A"/>
    <w:rsid w:val="00E6445E"/>
    <w:rsid w:val="00F436AB"/>
    <w:rsid w:val="00F62B63"/>
    <w:rsid w:val="00FD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B403"/>
  <w15:docId w15:val="{4C79ACF9-4D43-4AD5-9E04-B57A1E8F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eastAsia="zh-CN"/>
    </w:rPr>
  </w:style>
  <w:style w:type="character" w:customStyle="1" w:styleId="a4">
    <w:name w:val="Заголовок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9174E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9174E3"/>
  </w:style>
  <w:style w:type="character" w:styleId="ab">
    <w:name w:val="Hyperlink"/>
    <w:basedOn w:val="a0"/>
    <w:uiPriority w:val="99"/>
    <w:semiHidden/>
    <w:unhideWhenUsed/>
    <w:rsid w:val="009174E3"/>
    <w:rPr>
      <w:color w:val="0000FF" w:themeColor="hyperlink"/>
      <w:u w:val="single"/>
    </w:rPr>
  </w:style>
  <w:style w:type="character" w:customStyle="1" w:styleId="s1">
    <w:name w:val="s1"/>
    <w:rsid w:val="009174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AE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E00BB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00BBC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F7E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F7EA1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7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6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DD5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94E9-7504-48F4-A758-49EC5B4C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Саян Онгаров</cp:lastModifiedBy>
  <cp:revision>1</cp:revision>
  <dcterms:created xsi:type="dcterms:W3CDTF">2020-03-23T10:37:00Z</dcterms:created>
  <dcterms:modified xsi:type="dcterms:W3CDTF">2024-01-04T14:10:00Z</dcterms:modified>
</cp:coreProperties>
</file>